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180" w:rsidRPr="00BE0180" w:rsidRDefault="00BE0180" w:rsidP="00222B7B">
      <w:pPr>
        <w:spacing w:before="100" w:beforeAutospacing="1" w:after="100" w:afterAutospacing="1" w:line="240" w:lineRule="auto"/>
        <w:ind w:left="-851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01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ОБРАЗОВАНИЯ И НАУКИ РОССИЙСКОЙ ФЕДЕРАЦИИ</w:t>
      </w:r>
      <w:r w:rsidRPr="00BE01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BE01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BE018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ПРИКАЗ</w:t>
      </w:r>
      <w:r w:rsidRPr="00BE018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br/>
        <w:t>от 15 мая 2014 г. N 529</w:t>
      </w:r>
      <w:proofErr w:type="gramStart"/>
      <w:r w:rsidRPr="00BE018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br/>
      </w:r>
      <w:r w:rsidRPr="00BE018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br/>
      </w:r>
      <w:r w:rsidRPr="00BE01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proofErr w:type="gramEnd"/>
      <w:r w:rsidRPr="00BE01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ВНЕСЕНИИ ИЗМЕНЕНИЙ</w:t>
      </w:r>
      <w:r w:rsidRPr="00BE01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В ПОРЯДОК ПРОВЕДЕНИЯ ГОСУДАРСТВЕННОЙ ИТОГОВОЙ АТТЕСТАЦИИ</w:t>
      </w:r>
      <w:r w:rsidRPr="00BE01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ПО ОБРАЗОВАТЕЛЬНЫМ ПРОГРАММАМ СРЕДНЕГО ОБЩЕГО ОБРАЗОВАНИЯ,</w:t>
      </w:r>
      <w:r w:rsidRPr="00BE01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УТВЕРЖДЕННЫЙ ПРИКАЗОМ МИНИСТЕРСТВА ОБРАЗОВАНИЯ И НАУКИ</w:t>
      </w:r>
      <w:r w:rsidRPr="00BE01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РОССИЙСКОЙ ФЕДЕРАЦИИ ОТ 26 ДЕКАБРЯ 2013 Г. N 1400</w:t>
      </w:r>
    </w:p>
    <w:p w:rsidR="00BE0180" w:rsidRPr="00BE0180" w:rsidRDefault="00BE0180" w:rsidP="00222B7B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E01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hyperlink r:id="rId4" w:history="1">
        <w:r w:rsidRPr="00BE01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частью 1 статьи 5</w:t>
        </w:r>
      </w:hyperlink>
      <w:r w:rsidRPr="00BE01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5 мая 2014 г. N 84-ФЗ "Об особенностях правового регулирования отношений в сфере образования в связи с принятием в Российскую Федерацию Республики Крым и образованием в составе Российской Федерации новых субъектов - Республики Крым и города федерального значения Севастополя и о внесении изменений в Федеральный закон "Об образовании в Российской Федерации</w:t>
      </w:r>
      <w:proofErr w:type="gramEnd"/>
      <w:r w:rsidRPr="00BE0180">
        <w:rPr>
          <w:rFonts w:ascii="Times New Roman" w:eastAsia="Times New Roman" w:hAnsi="Times New Roman" w:cs="Times New Roman"/>
          <w:sz w:val="24"/>
          <w:szCs w:val="24"/>
          <w:lang w:eastAsia="ru-RU"/>
        </w:rPr>
        <w:t>" (</w:t>
      </w:r>
      <w:proofErr w:type="gramStart"/>
      <w:r w:rsidRPr="00BE018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газета, N 101, 7 мая 2014 г.) приказываю:</w:t>
      </w:r>
      <w:proofErr w:type="gramEnd"/>
    </w:p>
    <w:p w:rsidR="00BE0180" w:rsidRPr="00BE0180" w:rsidRDefault="00BE0180" w:rsidP="00222B7B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1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</w:t>
      </w:r>
      <w:hyperlink r:id="rId5" w:history="1">
        <w:r w:rsidRPr="00BE01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Порядок</w:t>
        </w:r>
      </w:hyperlink>
      <w:r w:rsidRPr="00BE01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государственной итоговой аттестации по образовательным программам среднего общего образования, утвержденный приказом Министерства образования и науки Российской Федерации от 26 декабря 2013 г. N 1400 (зарегистрирован Министерством юстиции Российской Федерации 3 февраля 2014 г., регистрационный N 31205), следующие изменения:</w:t>
      </w:r>
    </w:p>
    <w:p w:rsidR="00BE0180" w:rsidRPr="00BE0180" w:rsidRDefault="00BE0180" w:rsidP="00222B7B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1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hyperlink r:id="rId6" w:history="1">
        <w:r w:rsidRPr="00BE01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подпункт "б" пункта 7</w:t>
        </w:r>
      </w:hyperlink>
      <w:r w:rsidRPr="00BE01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дополнить словами ", </w:t>
      </w:r>
      <w:proofErr w:type="gramStart"/>
      <w:r w:rsidRPr="00BE018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BE01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E018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BE0180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освоивших в 2014 и 2015 годах образовательные программы среднего общего образования в образовательных организациях, расположенных на территориях Республики Крым и города федерального значения Севастополя";</w:t>
      </w:r>
    </w:p>
    <w:p w:rsidR="00BE0180" w:rsidRPr="00BE0180" w:rsidRDefault="00BE0180" w:rsidP="00222B7B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1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hyperlink r:id="rId7" w:history="1">
        <w:r w:rsidRPr="00BE01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 8</w:t>
        </w:r>
      </w:hyperlink>
      <w:r w:rsidRPr="00BE01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изложить в следующей редакции:</w:t>
      </w:r>
    </w:p>
    <w:p w:rsidR="00BE0180" w:rsidRPr="00BE0180" w:rsidRDefault="00BE0180" w:rsidP="00222B7B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1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"8. </w:t>
      </w:r>
      <w:proofErr w:type="gramStart"/>
      <w:r w:rsidRPr="00BE018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обучающихся по образовательным программам среднего общего образования в специальных учебно-воспитательных учреждениях закрытого типа, а также в учреждениях, исполняющих наказание в виде лишения свободы, для обучающихся, получающих среднее общее образование в рамках освоения образовательных программ среднего профессионального образования, в том числе образовательных программ среднего профессионального образования, интегрированных с образовательными программами основного общего и среднего общего образования, для обучающихся с ограниченными</w:t>
      </w:r>
      <w:proofErr w:type="gramEnd"/>
      <w:r w:rsidRPr="00BE01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E018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возможностями здоровья или для детей-инвалидов и инвалидов, обучающихся по образовательным программам среднего общего образования, для обучающихся по образовательным программам среднего общего образования в 2014 и 2015 годах в образовательных организациях, расположенных на территориях Республики Крым и города федерального значения Севастополя, ГИА по отдельным учебным предметам по их желанию проводится в форме ЕГЭ.".</w:t>
      </w:r>
      <w:proofErr w:type="gramEnd"/>
    </w:p>
    <w:p w:rsidR="00BE0180" w:rsidRPr="00BE0180" w:rsidRDefault="00BE0180" w:rsidP="00222B7B">
      <w:pPr>
        <w:spacing w:before="100" w:beforeAutospacing="1" w:after="100" w:afterAutospacing="1" w:line="240" w:lineRule="auto"/>
        <w:ind w:left="-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18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</w:t>
      </w:r>
    </w:p>
    <w:p w:rsidR="00BE0180" w:rsidRPr="00BE0180" w:rsidRDefault="00BE0180" w:rsidP="00222B7B">
      <w:pPr>
        <w:spacing w:before="100" w:beforeAutospacing="1" w:after="100" w:afterAutospacing="1" w:line="240" w:lineRule="auto"/>
        <w:ind w:left="-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180">
        <w:rPr>
          <w:rFonts w:ascii="Times New Roman" w:eastAsia="Times New Roman" w:hAnsi="Times New Roman" w:cs="Times New Roman"/>
          <w:sz w:val="24"/>
          <w:szCs w:val="24"/>
          <w:lang w:eastAsia="ru-RU"/>
        </w:rPr>
        <w:t>Д.В.ЛИВАНОВ</w:t>
      </w:r>
    </w:p>
    <w:p w:rsidR="00BE0180" w:rsidRPr="00BE0180" w:rsidRDefault="00BE0180" w:rsidP="00222B7B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1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BE01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43E51" w:rsidRDefault="00243E51"/>
    <w:sectPr w:rsidR="00243E51" w:rsidSect="00243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E0180"/>
    <w:rsid w:val="001116C2"/>
    <w:rsid w:val="00222B7B"/>
    <w:rsid w:val="00243E51"/>
    <w:rsid w:val="00391591"/>
    <w:rsid w:val="0040273A"/>
    <w:rsid w:val="004B4441"/>
    <w:rsid w:val="006325F7"/>
    <w:rsid w:val="006A54B2"/>
    <w:rsid w:val="008021B3"/>
    <w:rsid w:val="00941BC0"/>
    <w:rsid w:val="00BE0180"/>
    <w:rsid w:val="00ED0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E51"/>
  </w:style>
  <w:style w:type="paragraph" w:styleId="2">
    <w:name w:val="heading 2"/>
    <w:basedOn w:val="a"/>
    <w:link w:val="20"/>
    <w:uiPriority w:val="9"/>
    <w:qFormat/>
    <w:rsid w:val="00BE01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E018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E0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E01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9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0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162218/?dst=10004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162218/?dst=100041" TargetMode="External"/><Relationship Id="rId5" Type="http://schemas.openxmlformats.org/officeDocument/2006/relationships/hyperlink" Target="http://www.consultant.ru/document/cons_doc_LAW_162218/?dst=100021" TargetMode="External"/><Relationship Id="rId4" Type="http://schemas.openxmlformats.org/officeDocument/2006/relationships/hyperlink" Target="http://www.consultant.ru/document/cons_doc_LAW_162566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zavuch</dc:creator>
  <cp:keywords/>
  <dc:description/>
  <cp:lastModifiedBy>zavuch</cp:lastModifiedBy>
  <cp:revision>2</cp:revision>
  <cp:lastPrinted>2014-10-14T05:06:00Z</cp:lastPrinted>
  <dcterms:created xsi:type="dcterms:W3CDTF">2014-10-14T04:42:00Z</dcterms:created>
  <dcterms:modified xsi:type="dcterms:W3CDTF">2014-10-14T05:07:00Z</dcterms:modified>
</cp:coreProperties>
</file>